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9D734" w14:textId="77777777" w:rsidR="00597E39" w:rsidRDefault="00597E39" w:rsidP="00597E39">
      <w:pPr>
        <w:pStyle w:val="Title"/>
        <w:outlineLvl w:val="0"/>
        <w:rPr>
          <w:sz w:val="28"/>
          <w:szCs w:val="28"/>
        </w:rPr>
      </w:pPr>
      <w:bookmarkStart w:id="0" w:name="_GoBack"/>
      <w:bookmarkEnd w:id="0"/>
      <w:r>
        <w:rPr>
          <w:sz w:val="28"/>
          <w:szCs w:val="28"/>
        </w:rPr>
        <w:t>APPLICATION FOR CHW SCHOLARS</w:t>
      </w:r>
      <w:r w:rsidR="00067A24">
        <w:rPr>
          <w:sz w:val="28"/>
          <w:szCs w:val="28"/>
        </w:rPr>
        <w:t xml:space="preserve"> </w:t>
      </w:r>
      <w:r w:rsidR="00B05F82">
        <w:rPr>
          <w:sz w:val="28"/>
          <w:szCs w:val="28"/>
        </w:rPr>
        <w:t>201</w:t>
      </w:r>
      <w:r w:rsidR="002346FF">
        <w:rPr>
          <w:sz w:val="28"/>
          <w:szCs w:val="28"/>
        </w:rPr>
        <w:t>4</w:t>
      </w:r>
    </w:p>
    <w:p w14:paraId="4B119D30" w14:textId="77777777" w:rsidR="00597E39" w:rsidRDefault="00597E39" w:rsidP="00597E39">
      <w:pPr>
        <w:pStyle w:val="Title"/>
      </w:pPr>
      <w:r>
        <w:rPr>
          <w:noProof/>
          <w:sz w:val="28"/>
          <w:szCs w:val="28"/>
        </w:rPr>
        <mc:AlternateContent>
          <mc:Choice Requires="wps">
            <w:drawing>
              <wp:anchor distT="0" distB="0" distL="114300" distR="114300" simplePos="0" relativeHeight="251659264" behindDoc="0" locked="0" layoutInCell="1" allowOverlap="1" wp14:anchorId="63882288" wp14:editId="78A1A234">
                <wp:simplePos x="0" y="0"/>
                <wp:positionH relativeFrom="column">
                  <wp:posOffset>319405</wp:posOffset>
                </wp:positionH>
                <wp:positionV relativeFrom="paragraph">
                  <wp:posOffset>157480</wp:posOffset>
                </wp:positionV>
                <wp:extent cx="469265" cy="396240"/>
                <wp:effectExtent l="0"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E3254" w14:textId="77777777" w:rsidR="00597E39" w:rsidRDefault="00597E39" w:rsidP="00597E39">
                            <w:r>
                              <w:rPr>
                                <w:noProof/>
                              </w:rPr>
                              <w:drawing>
                                <wp:inline distT="0" distB="0" distL="0" distR="0" wp14:anchorId="7EAF9600" wp14:editId="311A6EEB">
                                  <wp:extent cx="285750" cy="295275"/>
                                  <wp:effectExtent l="0" t="0" r="0" b="9525"/>
                                  <wp:docPr id="1" name="Picture 1" descr="sewel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well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882288" id="_x0000_t202" coordsize="21600,21600" o:spt="202" path="m,l,21600r21600,l21600,xe">
                <v:stroke joinstyle="miter"/>
                <v:path gradientshapeok="t" o:connecttype="rect"/>
              </v:shapetype>
              <v:shape id="Text Box 2" o:spid="_x0000_s1026" type="#_x0000_t202" style="position:absolute;left:0;text-align:left;margin-left:25.15pt;margin-top:12.4pt;width:36.9pt;height:3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efwIAAAwFAAAOAAAAZHJzL2Uyb0RvYy54bWysVNuO2yAQfa/Uf0C8J76sk9jWOqu91FWl&#10;7UXa7QcQg2NUDAhI7G3Vf++Ak2y2F6mq6gcMzHCYmXOGy6uxF2jPjOVKVjiZxxgx2SjK5bbCnx/r&#10;WY6RdURSIpRkFX5iFl+tX7+6HHTJUtUpQZlBACJtOegKd87pMops07Ge2LnSTIKxVaYnDpZmG1FD&#10;BkDvRZTG8TIalKHaqIZZC7t3kxGvA37bssZ9bFvLHBIVhthcGE0YN36M1pek3BqiO94cwiD/EEVP&#10;uIRLT1B3xBG0M/wXqJ43RlnVunmj+ki1LW9YyAGySeKfsnnoiGYhFyiO1acy2f8H23zYfzKI0wqn&#10;GEnSA0WPbHToRo0o9dUZtC3B6UGDmxthG1gOmVp9r5ovFkl12xG5ZdfGqKFjhEJ0iT8ZnR2dcKwH&#10;2QzvFYVryM6pADS2pvelg2IgQAeWnk7M+FAa2MyW+fICLA2YLvJVkS/CDaQ8HtbGurdM9chPKmyA&#10;+ABO9vfW+WBIeXTxd1klOK25EGFhtptbYdCegEjq8B3QX7gJ6Z2l8scmxGkHYoQ7vM1HG0j/ViRp&#10;Ft+kxaxe5qtZVmeLWbGK81mcFDfFMs6K7K7+7gNMsrLjlDJ5zyU7CjDJ/o7gQytM0gkSREOFi0W6&#10;mBj6Y5Jx+H6XZM8d9KPgfYXzkxMpPa9vJIW0SekIF9M8ehl+qDLU4PgPVQkq8MRPEnDjZgQUL42N&#10;ok+gB6OAL6AWHhGYdMp8xWiAhqywhBcDI/FOgqKKJMt8/4ZFtlilsDDnls25hcgGgCrsMJqmt27q&#10;+Z02fNvBPUcNX4MKax4U8hzTQbvQciGVw/Pge/p8HbyeH7H1DwAAAP//AwBQSwMEFAAGAAgAAAAh&#10;ADgrpqnfAAAACAEAAA8AAABkcnMvZG93bnJldi54bWxMj81OwzAQhO9IvIO1SNyo0/SHNmRTIRBS&#10;EVKlFh7AsbdJRLwOsduEt697guNoRjPf5JvRtuJMvW8cI0wnCQhi7UzDFcLX59vDCoQPio1qHRPC&#10;L3nYFLc3ucqMG3hP50OoRCxhnymEOoQuk9LrmqzyE9cRR+/oeqtClH0lTa+GWG5bmSbJUlrVcFyo&#10;VUcvNenvw8kivDZ9+aPdbLt8/Fjr3d4fh/edRLy/G5+fQAQaw18YrvgRHYrIVLoTGy9ahEUyi0mE&#10;dB4fXP10PgVRIqwWa5BFLv8fKC4AAAD//wMAUEsBAi0AFAAGAAgAAAAhALaDOJL+AAAA4QEAABMA&#10;AAAAAAAAAAAAAAAAAAAAAFtDb250ZW50X1R5cGVzXS54bWxQSwECLQAUAAYACAAAACEAOP0h/9YA&#10;AACUAQAACwAAAAAAAAAAAAAAAAAvAQAAX3JlbHMvLnJlbHNQSwECLQAUAAYACAAAACEAF2pWXn8C&#10;AAAMBQAADgAAAAAAAAAAAAAAAAAuAgAAZHJzL2Uyb0RvYy54bWxQSwECLQAUAAYACAAAACEAOCum&#10;qd8AAAAIAQAADwAAAAAAAAAAAAAAAADZBAAAZHJzL2Rvd25yZXYueG1sUEsFBgAAAAAEAAQA8wAA&#10;AOUFAAAAAA==&#10;" stroked="f">
                <v:textbox style="mso-fit-shape-to-text:t">
                  <w:txbxContent>
                    <w:p w14:paraId="56DE3254" w14:textId="77777777" w:rsidR="00597E39" w:rsidRDefault="00597E39" w:rsidP="00597E39">
                      <w:r>
                        <w:rPr>
                          <w:noProof/>
                        </w:rPr>
                        <w:drawing>
                          <wp:inline distT="0" distB="0" distL="0" distR="0" wp14:anchorId="7EAF9600" wp14:editId="311A6EEB">
                            <wp:extent cx="285750" cy="295275"/>
                            <wp:effectExtent l="0" t="0" r="0" b="9525"/>
                            <wp:docPr id="1" name="Picture 1" descr="sewel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well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xbxContent>
                </v:textbox>
              </v:shape>
            </w:pict>
          </mc:Fallback>
        </mc:AlternateContent>
      </w:r>
    </w:p>
    <w:p w14:paraId="7DC81639" w14:textId="77777777" w:rsidR="00597E39" w:rsidRDefault="00597E39" w:rsidP="00597E39">
      <w:pPr>
        <w:pStyle w:val="Title"/>
        <w:outlineLvl w:val="0"/>
        <w:rPr>
          <w:sz w:val="28"/>
          <w:szCs w:val="28"/>
        </w:rPr>
      </w:pPr>
      <w:r>
        <w:rPr>
          <w:sz w:val="28"/>
          <w:szCs w:val="28"/>
        </w:rPr>
        <w:t xml:space="preserve">Scholarships to Attend the </w:t>
      </w:r>
      <w:r w:rsidR="00067A24">
        <w:rPr>
          <w:sz w:val="28"/>
          <w:szCs w:val="28"/>
        </w:rPr>
        <w:t>14</w:t>
      </w:r>
      <w:r w:rsidR="002346FF">
        <w:rPr>
          <w:sz w:val="28"/>
          <w:szCs w:val="28"/>
        </w:rPr>
        <w:t>2</w:t>
      </w:r>
      <w:r w:rsidR="002346FF" w:rsidRPr="002346FF">
        <w:rPr>
          <w:sz w:val="28"/>
          <w:szCs w:val="28"/>
          <w:vertAlign w:val="superscript"/>
        </w:rPr>
        <w:t>nd</w:t>
      </w:r>
      <w:r w:rsidR="002346FF">
        <w:rPr>
          <w:sz w:val="28"/>
          <w:szCs w:val="28"/>
        </w:rPr>
        <w:t xml:space="preserve"> </w:t>
      </w:r>
      <w:r>
        <w:rPr>
          <w:sz w:val="28"/>
          <w:szCs w:val="28"/>
        </w:rPr>
        <w:t>Annual Meeting of the</w:t>
      </w:r>
    </w:p>
    <w:p w14:paraId="0009761B" w14:textId="77777777" w:rsidR="00597E39" w:rsidRDefault="00597E39" w:rsidP="00597E39">
      <w:pPr>
        <w:jc w:val="center"/>
        <w:outlineLvl w:val="0"/>
        <w:rPr>
          <w:b/>
          <w:bCs/>
          <w:sz w:val="28"/>
          <w:szCs w:val="28"/>
        </w:rPr>
      </w:pPr>
      <w:r>
        <w:rPr>
          <w:b/>
          <w:bCs/>
          <w:sz w:val="28"/>
          <w:szCs w:val="28"/>
        </w:rPr>
        <w:t>American Public Health Association (APHA)</w:t>
      </w:r>
    </w:p>
    <w:p w14:paraId="0604A4C8" w14:textId="77777777" w:rsidR="00597E39" w:rsidRDefault="00597E39" w:rsidP="00597E39">
      <w:pPr>
        <w:pStyle w:val="BodyText"/>
        <w:rPr>
          <w:sz w:val="28"/>
          <w:szCs w:val="28"/>
        </w:rPr>
      </w:pPr>
    </w:p>
    <w:p w14:paraId="7B323E42" w14:textId="77777777" w:rsidR="00597E39" w:rsidRDefault="00597E39" w:rsidP="00597E39">
      <w:pPr>
        <w:pStyle w:val="BodyText"/>
      </w:pPr>
      <w:r>
        <w:t xml:space="preserve">With funding from the </w:t>
      </w:r>
      <w:r>
        <w:rPr>
          <w:i/>
          <w:iCs/>
        </w:rPr>
        <w:t xml:space="preserve">Harold and Grace Sewell Trust Fund, </w:t>
      </w:r>
      <w:r>
        <w:t>the Community Health Worker (CHW) Section of the American Public Health Association (APHA) will offer five $800 scholarships to community health workers to attend the 14</w:t>
      </w:r>
      <w:r w:rsidR="002346FF">
        <w:t>2</w:t>
      </w:r>
      <w:r w:rsidR="002346FF" w:rsidRPr="002346FF">
        <w:rPr>
          <w:vertAlign w:val="superscript"/>
        </w:rPr>
        <w:t>nd</w:t>
      </w:r>
      <w:r w:rsidR="002346FF">
        <w:t xml:space="preserve"> </w:t>
      </w:r>
      <w:r>
        <w:t xml:space="preserve">Annual Meeting of the American Public Health Association in </w:t>
      </w:r>
      <w:r w:rsidR="002346FF">
        <w:t>New Orleans, Louisiana</w:t>
      </w:r>
      <w:r w:rsidR="00B05F82">
        <w:t xml:space="preserve"> from November </w:t>
      </w:r>
      <w:r w:rsidR="002346FF">
        <w:t>16-19, 2014.</w:t>
      </w:r>
      <w:r>
        <w:t xml:space="preserve">  </w:t>
      </w:r>
    </w:p>
    <w:p w14:paraId="518B5AE9" w14:textId="77777777" w:rsidR="00597E39" w:rsidRDefault="00597E39" w:rsidP="00597E39">
      <w:pPr>
        <w:pStyle w:val="BodyText"/>
      </w:pPr>
    </w:p>
    <w:p w14:paraId="6A2B8ADD" w14:textId="77777777" w:rsidR="00597E39" w:rsidRDefault="00597E39" w:rsidP="00597E39">
      <w:pPr>
        <w:pStyle w:val="BodyText"/>
      </w:pPr>
      <w:r>
        <w:t xml:space="preserve">The American Public Health Association is the world’s largest organization of public health workers.  It represents health advocates, health promoters, researchers, clinicians, social workers, and many others united in improving the health of the public.  To learn more about this year’s meeting, visit </w:t>
      </w:r>
      <w:hyperlink r:id="rId8" w:history="1">
        <w:r>
          <w:rPr>
            <w:rStyle w:val="Hyperlink"/>
          </w:rPr>
          <w:t>http://www.apha.org</w:t>
        </w:r>
      </w:hyperlink>
      <w:r>
        <w:t xml:space="preserve"> and click on Annual Meeting.  </w:t>
      </w:r>
    </w:p>
    <w:p w14:paraId="237B218B" w14:textId="77777777" w:rsidR="00597E39" w:rsidRDefault="00597E39" w:rsidP="00597E39">
      <w:pPr>
        <w:pStyle w:val="BodyText"/>
      </w:pPr>
    </w:p>
    <w:p w14:paraId="45C2A27E" w14:textId="77777777" w:rsidR="00597E39" w:rsidRDefault="00597E39" w:rsidP="00597E39">
      <w:pPr>
        <w:pStyle w:val="BodyText"/>
      </w:pPr>
      <w:r>
        <w:t xml:space="preserve">This scholarship honors the important work of grass-roots advocates who promote health in their communities.  We want to bring your knowledge, experience, and commitment to the CHW field to APHA.   Scholarship awardees from out of town will receive funding to help pay for transportation, room and board, meals, and registration fees.  Scholarships will be paid on a reimbursable basis after the Annual Meeting in November and all written reports are received.  </w:t>
      </w:r>
    </w:p>
    <w:p w14:paraId="56E0A32C" w14:textId="77777777" w:rsidR="00597E39" w:rsidRDefault="00597E39" w:rsidP="00597E39">
      <w:pPr>
        <w:pStyle w:val="BodyText"/>
      </w:pPr>
    </w:p>
    <w:p w14:paraId="02E0C24E" w14:textId="77777777" w:rsidR="00597E39" w:rsidRDefault="00597E39" w:rsidP="00597E39">
      <w:pPr>
        <w:pStyle w:val="BodyText"/>
      </w:pPr>
      <w:r>
        <w:t>To be eligible for the scholarship, you must:</w:t>
      </w:r>
    </w:p>
    <w:p w14:paraId="038ACC5B" w14:textId="77777777" w:rsidR="00597E39" w:rsidRDefault="00597E39" w:rsidP="00597E39">
      <w:pPr>
        <w:pStyle w:val="BodyText"/>
      </w:pPr>
    </w:p>
    <w:p w14:paraId="7ECE845E" w14:textId="77777777" w:rsidR="00597E39" w:rsidRDefault="00597E39" w:rsidP="00067A24">
      <w:pPr>
        <w:pStyle w:val="BodyText"/>
        <w:numPr>
          <w:ilvl w:val="0"/>
          <w:numId w:val="4"/>
        </w:numPr>
      </w:pPr>
      <w:r>
        <w:t>Be over 18 years of age.</w:t>
      </w:r>
    </w:p>
    <w:p w14:paraId="53B8FBA8" w14:textId="77777777" w:rsidR="00597E39" w:rsidRDefault="00597E39" w:rsidP="00067A24">
      <w:pPr>
        <w:pStyle w:val="BodyText"/>
        <w:numPr>
          <w:ilvl w:val="0"/>
          <w:numId w:val="4"/>
        </w:numPr>
      </w:pPr>
      <w:r>
        <w:t>Send a letter of reference on letterhead from the supervisor of your community health program.</w:t>
      </w:r>
      <w:r w:rsidR="00616DF7">
        <w:t xml:space="preserve"> (note: this includes paid and volunteer positions) </w:t>
      </w:r>
    </w:p>
    <w:p w14:paraId="7A9B2DC6" w14:textId="77777777" w:rsidR="00597E39" w:rsidRDefault="00597E39" w:rsidP="00067A24">
      <w:pPr>
        <w:pStyle w:val="BodyText"/>
        <w:numPr>
          <w:ilvl w:val="0"/>
          <w:numId w:val="4"/>
        </w:numPr>
      </w:pPr>
      <w:r>
        <w:t xml:space="preserve">Submit a written a report after the Annual Meeting to be shared with the </w:t>
      </w:r>
      <w:r>
        <w:rPr>
          <w:i/>
          <w:iCs/>
        </w:rPr>
        <w:t xml:space="preserve">Harold and Grace Sewell Trust Fund </w:t>
      </w:r>
      <w:r>
        <w:t>and the scholarship committee. The report should highlight what you learned during the APHA Annual Meeting and be at least one page in length.</w:t>
      </w:r>
    </w:p>
    <w:p w14:paraId="2E380BA7" w14:textId="77777777" w:rsidR="00597E39" w:rsidRDefault="00597E39" w:rsidP="00067A24">
      <w:pPr>
        <w:pStyle w:val="BodyText"/>
        <w:numPr>
          <w:ilvl w:val="0"/>
          <w:numId w:val="4"/>
        </w:numPr>
      </w:pPr>
      <w:r>
        <w:t xml:space="preserve">Attend both the CHW Section Social Reception, Monday, </w:t>
      </w:r>
      <w:r w:rsidR="00AA62AC">
        <w:t xml:space="preserve">November </w:t>
      </w:r>
      <w:r w:rsidR="002346FF">
        <w:t>17</w:t>
      </w:r>
      <w:r w:rsidR="00AA62AC" w:rsidRPr="002346FF">
        <w:rPr>
          <w:vertAlign w:val="superscript"/>
        </w:rPr>
        <w:t>th</w:t>
      </w:r>
      <w:r w:rsidR="00AA62AC">
        <w:t xml:space="preserve"> </w:t>
      </w:r>
      <w:r>
        <w:t xml:space="preserve">from 6:30-8:00pm* and the CHW Section Business Meeting, </w:t>
      </w:r>
      <w:r w:rsidR="00AA62AC">
        <w:t xml:space="preserve">Tuesday, November </w:t>
      </w:r>
      <w:r w:rsidR="002346FF">
        <w:t>18</w:t>
      </w:r>
      <w:r w:rsidR="00AA62AC" w:rsidRPr="002346FF">
        <w:rPr>
          <w:vertAlign w:val="superscript"/>
        </w:rPr>
        <w:t>th</w:t>
      </w:r>
      <w:r w:rsidR="00AA62AC">
        <w:t xml:space="preserve"> </w:t>
      </w:r>
      <w:r>
        <w:t xml:space="preserve">from </w:t>
      </w:r>
      <w:r w:rsidRPr="005C683A">
        <w:t>6:30-8:00pm.</w:t>
      </w:r>
      <w:r>
        <w:t xml:space="preserve">*  </w:t>
      </w:r>
    </w:p>
    <w:p w14:paraId="3723CFEC" w14:textId="77777777" w:rsidR="00597E39" w:rsidRDefault="00597E39" w:rsidP="00067A24">
      <w:pPr>
        <w:pStyle w:val="BodyText"/>
        <w:numPr>
          <w:ilvl w:val="0"/>
          <w:numId w:val="4"/>
        </w:numPr>
      </w:pPr>
      <w:r>
        <w:t>Register for APHA with the CHW Section as your primary affiliation.</w:t>
      </w:r>
    </w:p>
    <w:p w14:paraId="73EC6ACC" w14:textId="77777777" w:rsidR="00597E39" w:rsidRDefault="00597E39" w:rsidP="00597E39">
      <w:pPr>
        <w:rPr>
          <w:sz w:val="28"/>
          <w:szCs w:val="28"/>
        </w:rPr>
      </w:pPr>
    </w:p>
    <w:p w14:paraId="4FC9FAB0" w14:textId="77777777" w:rsidR="00597E39" w:rsidRDefault="00067A24" w:rsidP="00597E39">
      <w:pPr>
        <w:pStyle w:val="BodyText2"/>
        <w:spacing w:line="240" w:lineRule="auto"/>
      </w:pPr>
      <w:r>
        <w:t xml:space="preserve">Please complete the </w:t>
      </w:r>
      <w:r w:rsidR="00597E39">
        <w:t>application form</w:t>
      </w:r>
      <w:r>
        <w:t>.  Additional paper and spacing may be used,</w:t>
      </w:r>
      <w:r w:rsidR="00597E39">
        <w:t xml:space="preserve"> if needed.</w:t>
      </w:r>
    </w:p>
    <w:p w14:paraId="12A2FF0B" w14:textId="77777777" w:rsidR="00597E39" w:rsidRDefault="00597E39" w:rsidP="00597E39">
      <w:pPr>
        <w:rPr>
          <w:highlight w:val="yellow"/>
        </w:rPr>
      </w:pPr>
      <w:r>
        <w:t xml:space="preserve">Your completed application and letter of reference must be received by </w:t>
      </w:r>
      <w:r w:rsidR="005F4071">
        <w:rPr>
          <w:b/>
          <w:bCs/>
        </w:rPr>
        <w:t>Friday</w:t>
      </w:r>
      <w:r w:rsidR="00AA62AC">
        <w:rPr>
          <w:b/>
          <w:bCs/>
        </w:rPr>
        <w:t xml:space="preserve">, </w:t>
      </w:r>
      <w:r w:rsidR="005F4071">
        <w:rPr>
          <w:b/>
          <w:bCs/>
        </w:rPr>
        <w:t xml:space="preserve">July 25, </w:t>
      </w:r>
      <w:r w:rsidR="00AA62AC">
        <w:rPr>
          <w:b/>
          <w:bCs/>
        </w:rPr>
        <w:t>201</w:t>
      </w:r>
      <w:r w:rsidR="002346FF">
        <w:rPr>
          <w:b/>
          <w:bCs/>
        </w:rPr>
        <w:t>4</w:t>
      </w:r>
      <w:r w:rsidR="005F4071">
        <w:rPr>
          <w:b/>
          <w:bCs/>
        </w:rPr>
        <w:t>.</w:t>
      </w:r>
    </w:p>
    <w:p w14:paraId="121EF8F4" w14:textId="77777777" w:rsidR="00597E39" w:rsidRPr="002346FF" w:rsidRDefault="00597E39" w:rsidP="00597E39">
      <w:pPr>
        <w:jc w:val="center"/>
        <w:rPr>
          <w:sz w:val="20"/>
          <w:szCs w:val="20"/>
          <w:highlight w:val="yellow"/>
        </w:rPr>
      </w:pPr>
    </w:p>
    <w:p w14:paraId="494165B5" w14:textId="77777777" w:rsidR="00597E39" w:rsidRDefault="00597E39" w:rsidP="00597E39">
      <w:pPr>
        <w:jc w:val="center"/>
        <w:outlineLvl w:val="0"/>
        <w:rPr>
          <w:highlight w:val="yellow"/>
        </w:rPr>
      </w:pPr>
      <w:r>
        <w:t>CHW Section Scholarship Committee</w:t>
      </w:r>
    </w:p>
    <w:p w14:paraId="6CE7AC04" w14:textId="77777777" w:rsidR="00597E39" w:rsidRDefault="00597E39" w:rsidP="00597E39">
      <w:pPr>
        <w:jc w:val="center"/>
        <w:rPr>
          <w:sz w:val="20"/>
          <w:szCs w:val="20"/>
        </w:rPr>
      </w:pPr>
      <w:r>
        <w:rPr>
          <w:sz w:val="20"/>
          <w:szCs w:val="20"/>
        </w:rPr>
        <w:t>ATTN: Dr. Susan Mayfield-Johnson</w:t>
      </w:r>
    </w:p>
    <w:p w14:paraId="0EBEF870" w14:textId="77777777" w:rsidR="00597E39" w:rsidRDefault="00597E39" w:rsidP="00597E39">
      <w:pPr>
        <w:jc w:val="center"/>
        <w:rPr>
          <w:sz w:val="20"/>
          <w:szCs w:val="20"/>
        </w:rPr>
      </w:pPr>
      <w:r>
        <w:rPr>
          <w:sz w:val="20"/>
          <w:szCs w:val="20"/>
        </w:rPr>
        <w:t>University of Southern Mississippi</w:t>
      </w:r>
    </w:p>
    <w:p w14:paraId="4F4D9237" w14:textId="77777777" w:rsidR="00597E39" w:rsidRDefault="00597E39" w:rsidP="00597E39">
      <w:pPr>
        <w:jc w:val="center"/>
        <w:rPr>
          <w:sz w:val="20"/>
          <w:szCs w:val="20"/>
        </w:rPr>
      </w:pPr>
      <w:r>
        <w:rPr>
          <w:sz w:val="20"/>
          <w:szCs w:val="20"/>
        </w:rPr>
        <w:t>118 College Drive #5</w:t>
      </w:r>
      <w:r w:rsidR="00AA62AC">
        <w:rPr>
          <w:sz w:val="20"/>
          <w:szCs w:val="20"/>
        </w:rPr>
        <w:t>1</w:t>
      </w:r>
      <w:r w:rsidR="002346FF">
        <w:rPr>
          <w:sz w:val="20"/>
          <w:szCs w:val="20"/>
        </w:rPr>
        <w:t>22</w:t>
      </w:r>
    </w:p>
    <w:p w14:paraId="6DEF244A" w14:textId="77777777" w:rsidR="00597E39" w:rsidRDefault="00597E39" w:rsidP="00597E39">
      <w:pPr>
        <w:jc w:val="center"/>
        <w:rPr>
          <w:sz w:val="20"/>
          <w:szCs w:val="20"/>
        </w:rPr>
      </w:pPr>
      <w:r>
        <w:rPr>
          <w:sz w:val="20"/>
          <w:szCs w:val="20"/>
        </w:rPr>
        <w:t>Hattiesburg, MS 39406</w:t>
      </w:r>
    </w:p>
    <w:p w14:paraId="0A5022B2" w14:textId="77777777" w:rsidR="00597E39" w:rsidRDefault="00597E39" w:rsidP="00597E39">
      <w:pPr>
        <w:jc w:val="center"/>
        <w:rPr>
          <w:rStyle w:val="Hyperlink"/>
          <w:sz w:val="20"/>
          <w:szCs w:val="20"/>
        </w:rPr>
      </w:pPr>
      <w:r>
        <w:rPr>
          <w:sz w:val="20"/>
          <w:szCs w:val="20"/>
        </w:rPr>
        <w:t xml:space="preserve">Phone: (601) 266-6266  </w:t>
      </w:r>
      <w:r w:rsidR="002346FF">
        <w:rPr>
          <w:sz w:val="20"/>
          <w:szCs w:val="20"/>
        </w:rPr>
        <w:t xml:space="preserve"> </w:t>
      </w:r>
      <w:r>
        <w:rPr>
          <w:sz w:val="20"/>
          <w:szCs w:val="20"/>
        </w:rPr>
        <w:t xml:space="preserve">E-mail: </w:t>
      </w:r>
      <w:hyperlink r:id="rId9" w:history="1">
        <w:r w:rsidRPr="00E27555">
          <w:rPr>
            <w:rStyle w:val="Hyperlink"/>
            <w:sz w:val="20"/>
            <w:szCs w:val="20"/>
          </w:rPr>
          <w:t>susan.Johnson@usm.edu</w:t>
        </w:r>
      </w:hyperlink>
    </w:p>
    <w:p w14:paraId="3F4FCB39" w14:textId="77777777" w:rsidR="005F4071" w:rsidRDefault="005F4071" w:rsidP="00597E39">
      <w:pPr>
        <w:jc w:val="center"/>
        <w:rPr>
          <w:rStyle w:val="Hyperlink"/>
          <w:sz w:val="20"/>
          <w:szCs w:val="20"/>
        </w:rPr>
      </w:pPr>
    </w:p>
    <w:p w14:paraId="73342B43" w14:textId="77777777" w:rsidR="00B4542D" w:rsidRDefault="00B4542D" w:rsidP="00B4542D">
      <w:r>
        <w:rPr>
          <w:sz w:val="20"/>
          <w:szCs w:val="20"/>
        </w:rPr>
        <w:t>*Times are subject to change, pending the arrangement of the final program.  </w:t>
      </w:r>
    </w:p>
    <w:p w14:paraId="336C9636" w14:textId="77777777" w:rsidR="00B4542D" w:rsidRDefault="00B4542D" w:rsidP="00B4542D">
      <w:r>
        <w:rPr>
          <w:sz w:val="20"/>
          <w:szCs w:val="20"/>
        </w:rPr>
        <w:t>**Electronic copies are preferred, but do request confirmation of receipt.</w:t>
      </w:r>
    </w:p>
    <w:p w14:paraId="67CB6C9B" w14:textId="77777777" w:rsidR="00597E39" w:rsidRDefault="00597E39" w:rsidP="00067A24">
      <w:pPr>
        <w:pStyle w:val="Title"/>
        <w:rPr>
          <w:sz w:val="28"/>
          <w:szCs w:val="28"/>
        </w:rPr>
      </w:pPr>
      <w:r>
        <w:rPr>
          <w:sz w:val="28"/>
          <w:szCs w:val="28"/>
        </w:rPr>
        <w:br w:type="page"/>
      </w:r>
      <w:r>
        <w:rPr>
          <w:sz w:val="28"/>
          <w:szCs w:val="28"/>
        </w:rPr>
        <w:lastRenderedPageBreak/>
        <w:t>APPLICATION FOR CHW SCHOLARS</w:t>
      </w:r>
      <w:r w:rsidR="00067A24">
        <w:rPr>
          <w:sz w:val="28"/>
          <w:szCs w:val="28"/>
        </w:rPr>
        <w:t xml:space="preserve"> 201</w:t>
      </w:r>
      <w:r w:rsidR="002346FF">
        <w:rPr>
          <w:sz w:val="28"/>
          <w:szCs w:val="28"/>
        </w:rPr>
        <w:t>4</w:t>
      </w:r>
    </w:p>
    <w:p w14:paraId="02127218" w14:textId="77777777" w:rsidR="00597E39" w:rsidRDefault="00597E39" w:rsidP="00597E39">
      <w:pPr>
        <w:jc w:val="center"/>
        <w:rPr>
          <w:b/>
          <w:bCs/>
        </w:rPr>
      </w:pPr>
      <w:r>
        <w:rPr>
          <w:b/>
          <w:bCs/>
        </w:rPr>
        <w:t xml:space="preserve">Scholarships to Attend the </w:t>
      </w:r>
      <w:r w:rsidR="00067A24">
        <w:rPr>
          <w:b/>
          <w:bCs/>
        </w:rPr>
        <w:t>14</w:t>
      </w:r>
      <w:r w:rsidR="002346FF">
        <w:rPr>
          <w:b/>
          <w:bCs/>
        </w:rPr>
        <w:t>2</w:t>
      </w:r>
      <w:r w:rsidR="002346FF">
        <w:rPr>
          <w:b/>
          <w:bCs/>
          <w:vertAlign w:val="superscript"/>
        </w:rPr>
        <w:t>nd</w:t>
      </w:r>
      <w:r w:rsidR="00AA62AC">
        <w:rPr>
          <w:b/>
          <w:bCs/>
        </w:rPr>
        <w:t xml:space="preserve"> </w:t>
      </w:r>
      <w:r>
        <w:rPr>
          <w:b/>
          <w:bCs/>
        </w:rPr>
        <w:t>Annual Meeting of the</w:t>
      </w:r>
    </w:p>
    <w:p w14:paraId="18AFB8E5" w14:textId="77777777" w:rsidR="00597E39" w:rsidRDefault="00597E39" w:rsidP="00597E39">
      <w:pPr>
        <w:ind w:firstLine="720"/>
        <w:jc w:val="center"/>
        <w:rPr>
          <w:b/>
          <w:bCs/>
        </w:rPr>
      </w:pPr>
      <w:r>
        <w:rPr>
          <w:b/>
          <w:bCs/>
        </w:rPr>
        <w:t>American Public Health Association (APHA):</w:t>
      </w:r>
    </w:p>
    <w:p w14:paraId="2854E92F" w14:textId="77777777" w:rsidR="00597E39" w:rsidRDefault="00B05F82" w:rsidP="00597E39">
      <w:pPr>
        <w:ind w:firstLine="720"/>
        <w:jc w:val="center"/>
        <w:rPr>
          <w:b/>
          <w:bCs/>
        </w:rPr>
      </w:pPr>
      <w:r>
        <w:rPr>
          <w:b/>
          <w:bCs/>
        </w:rPr>
        <w:t xml:space="preserve">November </w:t>
      </w:r>
      <w:r w:rsidR="002346FF">
        <w:rPr>
          <w:b/>
          <w:bCs/>
        </w:rPr>
        <w:t>16-19</w:t>
      </w:r>
      <w:r>
        <w:rPr>
          <w:b/>
          <w:bCs/>
        </w:rPr>
        <w:t xml:space="preserve"> in </w:t>
      </w:r>
      <w:r w:rsidR="002346FF">
        <w:rPr>
          <w:b/>
          <w:bCs/>
        </w:rPr>
        <w:t>New Orleans, Louisiana</w:t>
      </w:r>
    </w:p>
    <w:p w14:paraId="5C827F32" w14:textId="77777777" w:rsidR="00597E39" w:rsidRDefault="00597E39" w:rsidP="00597E39"/>
    <w:p w14:paraId="15569A2D" w14:textId="77777777" w:rsidR="00597E39" w:rsidRDefault="00597E39" w:rsidP="00597E39">
      <w:r w:rsidRPr="00A5374C">
        <w:rPr>
          <w:b/>
        </w:rPr>
        <w:t xml:space="preserve">Return this application with a </w:t>
      </w:r>
      <w:r w:rsidRPr="00A5374C">
        <w:rPr>
          <w:b/>
          <w:i/>
          <w:iCs/>
        </w:rPr>
        <w:t>letter of reference on business letterhead from your supervisor</w:t>
      </w:r>
      <w:r w:rsidRPr="00A5374C">
        <w:rPr>
          <w:b/>
        </w:rPr>
        <w:t xml:space="preserve"> by </w:t>
      </w:r>
      <w:r w:rsidR="005F4071" w:rsidRPr="00A5374C">
        <w:rPr>
          <w:b/>
        </w:rPr>
        <w:t>Friday, July 25, 2014</w:t>
      </w:r>
      <w:r w:rsidRPr="00A5374C">
        <w:rPr>
          <w:b/>
        </w:rPr>
        <w:t xml:space="preserve">.  </w:t>
      </w:r>
      <w:r>
        <w:t xml:space="preserve">Applications without both the application and the letter of reference will not be considered.  Please also check for confirmation of receipt.  Send to:   </w:t>
      </w:r>
    </w:p>
    <w:p w14:paraId="3665713D" w14:textId="77777777" w:rsidR="00597E39" w:rsidRPr="00A5374C" w:rsidRDefault="00597E39" w:rsidP="00597E39">
      <w:pPr>
        <w:jc w:val="center"/>
        <w:rPr>
          <w:sz w:val="16"/>
          <w:szCs w:val="16"/>
        </w:rPr>
      </w:pPr>
    </w:p>
    <w:p w14:paraId="6CB5F02C" w14:textId="77777777" w:rsidR="00CF12F7" w:rsidRDefault="00CF12F7" w:rsidP="00CF12F7">
      <w:pPr>
        <w:jc w:val="center"/>
        <w:outlineLvl w:val="0"/>
        <w:rPr>
          <w:highlight w:val="yellow"/>
        </w:rPr>
      </w:pPr>
      <w:r>
        <w:t>CHW Section Scholarship Committee</w:t>
      </w:r>
    </w:p>
    <w:p w14:paraId="1ACBBEF9" w14:textId="77777777" w:rsidR="00AA62AC" w:rsidRDefault="00AA62AC" w:rsidP="00AA62AC">
      <w:pPr>
        <w:jc w:val="center"/>
        <w:rPr>
          <w:sz w:val="20"/>
          <w:szCs w:val="20"/>
        </w:rPr>
      </w:pPr>
      <w:r>
        <w:rPr>
          <w:sz w:val="20"/>
          <w:szCs w:val="20"/>
        </w:rPr>
        <w:t>ATTN: Dr. Susan Mayfield-Johnson</w:t>
      </w:r>
    </w:p>
    <w:p w14:paraId="156A1B05" w14:textId="77777777" w:rsidR="00AA62AC" w:rsidRDefault="00AA62AC" w:rsidP="00AA62AC">
      <w:pPr>
        <w:jc w:val="center"/>
        <w:rPr>
          <w:sz w:val="20"/>
          <w:szCs w:val="20"/>
        </w:rPr>
      </w:pPr>
      <w:r>
        <w:rPr>
          <w:sz w:val="20"/>
          <w:szCs w:val="20"/>
        </w:rPr>
        <w:t>University of Southern Mississippi</w:t>
      </w:r>
    </w:p>
    <w:p w14:paraId="229B4A03" w14:textId="77777777" w:rsidR="00AA62AC" w:rsidRDefault="00AA62AC" w:rsidP="00AA62AC">
      <w:pPr>
        <w:jc w:val="center"/>
        <w:rPr>
          <w:sz w:val="20"/>
          <w:szCs w:val="20"/>
        </w:rPr>
      </w:pPr>
      <w:r>
        <w:rPr>
          <w:sz w:val="20"/>
          <w:szCs w:val="20"/>
        </w:rPr>
        <w:t>118 College Drive #51</w:t>
      </w:r>
      <w:r w:rsidR="002346FF">
        <w:rPr>
          <w:sz w:val="20"/>
          <w:szCs w:val="20"/>
        </w:rPr>
        <w:t>22</w:t>
      </w:r>
    </w:p>
    <w:p w14:paraId="3A731B99" w14:textId="77777777" w:rsidR="00AA62AC" w:rsidRDefault="00AA62AC" w:rsidP="00AA62AC">
      <w:pPr>
        <w:jc w:val="center"/>
        <w:rPr>
          <w:sz w:val="20"/>
          <w:szCs w:val="20"/>
        </w:rPr>
      </w:pPr>
      <w:r>
        <w:rPr>
          <w:sz w:val="20"/>
          <w:szCs w:val="20"/>
        </w:rPr>
        <w:t>Hattiesburg, MS 39406</w:t>
      </w:r>
    </w:p>
    <w:p w14:paraId="6CF6937F" w14:textId="77777777" w:rsidR="005F4071" w:rsidRDefault="00CF12F7" w:rsidP="002346FF">
      <w:pPr>
        <w:jc w:val="center"/>
        <w:rPr>
          <w:sz w:val="20"/>
          <w:szCs w:val="20"/>
        </w:rPr>
      </w:pPr>
      <w:r>
        <w:rPr>
          <w:sz w:val="20"/>
          <w:szCs w:val="20"/>
        </w:rPr>
        <w:t xml:space="preserve">Phone: (601) 266-6266   </w:t>
      </w:r>
      <w:r w:rsidR="002346FF">
        <w:rPr>
          <w:sz w:val="20"/>
          <w:szCs w:val="20"/>
        </w:rPr>
        <w:t xml:space="preserve"> </w:t>
      </w:r>
      <w:r>
        <w:rPr>
          <w:sz w:val="20"/>
          <w:szCs w:val="20"/>
        </w:rPr>
        <w:t xml:space="preserve">E-mail: </w:t>
      </w:r>
      <w:hyperlink r:id="rId10" w:history="1">
        <w:r w:rsidR="00067A24" w:rsidRPr="001B3AC9">
          <w:rPr>
            <w:rStyle w:val="Hyperlink"/>
            <w:sz w:val="20"/>
            <w:szCs w:val="20"/>
          </w:rPr>
          <w:t>susan.Johnson@usm.edu</w:t>
        </w:r>
      </w:hyperlink>
      <w:r w:rsidR="00067A24">
        <w:t xml:space="preserve"> </w:t>
      </w:r>
      <w:r w:rsidR="002346FF">
        <w:rPr>
          <w:sz w:val="20"/>
          <w:szCs w:val="20"/>
        </w:rPr>
        <w:t xml:space="preserve"> </w:t>
      </w:r>
    </w:p>
    <w:p w14:paraId="4A8563F3" w14:textId="281D4964" w:rsidR="00067A24" w:rsidRPr="00067A24" w:rsidRDefault="00067A24" w:rsidP="002346FF">
      <w:pPr>
        <w:jc w:val="center"/>
        <w:rPr>
          <w:sz w:val="20"/>
          <w:szCs w:val="20"/>
        </w:rPr>
      </w:pPr>
      <w:r w:rsidRPr="00067A24">
        <w:rPr>
          <w:sz w:val="20"/>
          <w:szCs w:val="20"/>
        </w:rPr>
        <w:t>*</w:t>
      </w:r>
      <w:r w:rsidR="005F4071" w:rsidRPr="005F4071">
        <w:rPr>
          <w:sz w:val="20"/>
          <w:szCs w:val="20"/>
        </w:rPr>
        <w:t xml:space="preserve"> </w:t>
      </w:r>
      <w:r w:rsidR="005F4071">
        <w:rPr>
          <w:sz w:val="20"/>
          <w:szCs w:val="20"/>
        </w:rPr>
        <w:t>Electronic copies are preferred</w:t>
      </w:r>
      <w:r w:rsidR="00616DF7">
        <w:rPr>
          <w:sz w:val="20"/>
          <w:szCs w:val="20"/>
        </w:rPr>
        <w:t xml:space="preserve">; please </w:t>
      </w:r>
      <w:r w:rsidR="005F4071">
        <w:rPr>
          <w:sz w:val="20"/>
          <w:szCs w:val="20"/>
        </w:rPr>
        <w:t>request confirmation of receipt.</w:t>
      </w:r>
    </w:p>
    <w:p w14:paraId="7A584202" w14:textId="77777777" w:rsidR="00597E39" w:rsidRPr="00A5374C" w:rsidRDefault="00597E39" w:rsidP="00597E39">
      <w:pPr>
        <w:rPr>
          <w:b/>
          <w:bCs/>
          <w:sz w:val="16"/>
          <w:szCs w:val="16"/>
        </w:rPr>
      </w:pPr>
    </w:p>
    <w:p w14:paraId="26E933AD" w14:textId="77777777" w:rsidR="00597E39" w:rsidRDefault="00597E39" w:rsidP="00597E39">
      <w:r>
        <w:t>The Scholarship Committee will choose recipients based on:</w:t>
      </w:r>
    </w:p>
    <w:p w14:paraId="5B702B85" w14:textId="25BE4D02" w:rsidR="00597E39" w:rsidRDefault="00597E39" w:rsidP="00597E39">
      <w:pPr>
        <w:numPr>
          <w:ilvl w:val="0"/>
          <w:numId w:val="3"/>
        </w:numPr>
        <w:ind w:left="720"/>
      </w:pPr>
      <w:r>
        <w:t>The specific type of community health outreach work that you do</w:t>
      </w:r>
      <w:r w:rsidR="00500CE2">
        <w:t>,</w:t>
      </w:r>
    </w:p>
    <w:p w14:paraId="79426594" w14:textId="756C5F62" w:rsidR="00597E39" w:rsidRDefault="00597E39" w:rsidP="00597E39">
      <w:pPr>
        <w:numPr>
          <w:ilvl w:val="0"/>
          <w:numId w:val="3"/>
        </w:numPr>
        <w:ind w:left="720"/>
      </w:pPr>
      <w:r>
        <w:t>Involvement in and commitment to community health outreach</w:t>
      </w:r>
      <w:r w:rsidR="00500CE2">
        <w:t>,</w:t>
      </w:r>
    </w:p>
    <w:p w14:paraId="033FDDEC" w14:textId="2174485E" w:rsidR="00597E39" w:rsidRDefault="00597E39" w:rsidP="00597E39">
      <w:pPr>
        <w:numPr>
          <w:ilvl w:val="0"/>
          <w:numId w:val="3"/>
        </w:numPr>
        <w:ind w:left="720"/>
      </w:pPr>
      <w:r>
        <w:t>Leadership, activity, or involvement within the CHW Section, state, local, or other national CHW association,</w:t>
      </w:r>
    </w:p>
    <w:p w14:paraId="443163A7" w14:textId="444CABBC" w:rsidR="00AA62AC" w:rsidRDefault="00597E39" w:rsidP="00597E39">
      <w:pPr>
        <w:numPr>
          <w:ilvl w:val="0"/>
          <w:numId w:val="3"/>
        </w:numPr>
        <w:ind w:left="720"/>
      </w:pPr>
      <w:r>
        <w:t>Specific ways this conference will help advance your commitment to the CHW field and involvement to the CHW section</w:t>
      </w:r>
      <w:r w:rsidR="00500CE2">
        <w:t>,</w:t>
      </w:r>
      <w:r w:rsidR="00AA62AC">
        <w:t xml:space="preserve"> and</w:t>
      </w:r>
    </w:p>
    <w:p w14:paraId="35C8CAFF" w14:textId="77777777" w:rsidR="00597E39" w:rsidRDefault="00AA62AC" w:rsidP="00597E39">
      <w:pPr>
        <w:numPr>
          <w:ilvl w:val="0"/>
          <w:numId w:val="3"/>
        </w:numPr>
        <w:ind w:left="720"/>
      </w:pPr>
      <w:r>
        <w:t xml:space="preserve">Specifics about your work and leadership activities from your reference letter. </w:t>
      </w:r>
    </w:p>
    <w:p w14:paraId="7320747F" w14:textId="77777777" w:rsidR="00597E39" w:rsidRDefault="00597E39" w:rsidP="00597E39"/>
    <w:p w14:paraId="3F222080" w14:textId="77777777" w:rsidR="00597E39" w:rsidRDefault="00CB3A0C" w:rsidP="00597E39">
      <w:pPr>
        <w:numPr>
          <w:ilvl w:val="3"/>
          <w:numId w:val="2"/>
        </w:numPr>
        <w:tabs>
          <w:tab w:val="clear" w:pos="2880"/>
          <w:tab w:val="num" w:pos="630"/>
        </w:tabs>
        <w:spacing w:line="360" w:lineRule="auto"/>
        <w:ind w:left="540" w:hanging="180"/>
      </w:pPr>
      <w:r>
        <w:t xml:space="preserve"> </w:t>
      </w:r>
      <w:r w:rsidR="00597E39">
        <w:t>Your name: ______________________________________________________________</w:t>
      </w:r>
      <w:r w:rsidR="00597E39">
        <w:br/>
      </w:r>
    </w:p>
    <w:p w14:paraId="1B45ABCA" w14:textId="77777777" w:rsidR="00597E39" w:rsidRDefault="00CB3A0C" w:rsidP="00597E39">
      <w:pPr>
        <w:numPr>
          <w:ilvl w:val="3"/>
          <w:numId w:val="2"/>
        </w:numPr>
        <w:tabs>
          <w:tab w:val="clear" w:pos="2880"/>
          <w:tab w:val="num" w:pos="630"/>
        </w:tabs>
        <w:spacing w:line="360" w:lineRule="auto"/>
        <w:ind w:left="540" w:hanging="180"/>
      </w:pPr>
      <w:r>
        <w:t xml:space="preserve"> </w:t>
      </w:r>
      <w:r w:rsidR="00597E39">
        <w:t xml:space="preserve">Your complete mailing address: </w:t>
      </w:r>
    </w:p>
    <w:p w14:paraId="5ADC1D54" w14:textId="77777777" w:rsidR="00597E39" w:rsidRDefault="00597E39" w:rsidP="00597E39">
      <w:pPr>
        <w:spacing w:line="360" w:lineRule="auto"/>
        <w:ind w:left="360"/>
      </w:pPr>
      <w:r>
        <w:t>______________________________________________________________________________________________________________________________________________________</w:t>
      </w:r>
    </w:p>
    <w:p w14:paraId="495DFB27" w14:textId="77777777" w:rsidR="00597E39" w:rsidRPr="00A5374C" w:rsidRDefault="00597E39" w:rsidP="00597E39">
      <w:pPr>
        <w:tabs>
          <w:tab w:val="num" w:pos="630"/>
        </w:tabs>
        <w:spacing w:line="360" w:lineRule="auto"/>
        <w:ind w:left="540" w:hanging="180"/>
        <w:rPr>
          <w:sz w:val="16"/>
          <w:szCs w:val="16"/>
        </w:rPr>
      </w:pPr>
    </w:p>
    <w:p w14:paraId="3578E6A1" w14:textId="77777777" w:rsidR="00597E39" w:rsidRDefault="00CB3A0C" w:rsidP="00597E39">
      <w:pPr>
        <w:numPr>
          <w:ilvl w:val="3"/>
          <w:numId w:val="2"/>
        </w:numPr>
        <w:tabs>
          <w:tab w:val="clear" w:pos="2880"/>
          <w:tab w:val="num" w:pos="630"/>
        </w:tabs>
        <w:spacing w:line="360" w:lineRule="auto"/>
        <w:ind w:left="540" w:hanging="180"/>
      </w:pPr>
      <w:r>
        <w:t xml:space="preserve"> </w:t>
      </w:r>
      <w:r w:rsidR="00597E39">
        <w:t>Your job title:   ___________________________________________________________</w:t>
      </w:r>
      <w:r w:rsidR="00597E39">
        <w:br/>
      </w:r>
    </w:p>
    <w:p w14:paraId="7A3471B2" w14:textId="77777777" w:rsidR="00597E39" w:rsidRDefault="00CB3A0C" w:rsidP="00597E39">
      <w:pPr>
        <w:numPr>
          <w:ilvl w:val="3"/>
          <w:numId w:val="2"/>
        </w:numPr>
        <w:tabs>
          <w:tab w:val="clear" w:pos="2880"/>
          <w:tab w:val="num" w:pos="630"/>
        </w:tabs>
        <w:spacing w:line="360" w:lineRule="auto"/>
        <w:ind w:left="540" w:hanging="180"/>
      </w:pPr>
      <w:r>
        <w:t xml:space="preserve"> </w:t>
      </w:r>
      <w:r w:rsidR="00597E39">
        <w:t xml:space="preserve">The name of your organization and the address where you work:  </w:t>
      </w:r>
    </w:p>
    <w:p w14:paraId="48FAB73E" w14:textId="77777777" w:rsidR="00597E39" w:rsidRDefault="00597E39" w:rsidP="00597E39">
      <w:pPr>
        <w:spacing w:line="360" w:lineRule="auto"/>
        <w:ind w:left="540"/>
      </w:pPr>
      <w:r>
        <w:t>__________________________________________________________________________________________________________________________________________________</w:t>
      </w:r>
    </w:p>
    <w:p w14:paraId="5554AFD9" w14:textId="77777777" w:rsidR="00597E39" w:rsidRPr="00A5374C" w:rsidRDefault="00597E39" w:rsidP="00597E39">
      <w:pPr>
        <w:spacing w:line="360" w:lineRule="auto"/>
        <w:ind w:left="540"/>
        <w:rPr>
          <w:sz w:val="16"/>
          <w:szCs w:val="16"/>
        </w:rPr>
      </w:pPr>
    </w:p>
    <w:p w14:paraId="2CEAE802" w14:textId="77777777" w:rsidR="00597E39" w:rsidRDefault="00CB3A0C" w:rsidP="00597E39">
      <w:pPr>
        <w:numPr>
          <w:ilvl w:val="3"/>
          <w:numId w:val="2"/>
        </w:numPr>
        <w:tabs>
          <w:tab w:val="clear" w:pos="2880"/>
          <w:tab w:val="num" w:pos="630"/>
        </w:tabs>
        <w:spacing w:line="360" w:lineRule="auto"/>
        <w:ind w:left="540" w:hanging="180"/>
      </w:pPr>
      <w:r>
        <w:t xml:space="preserve"> </w:t>
      </w:r>
      <w:r w:rsidR="00597E39">
        <w:t>Your phone number at work: _______________________________________________</w:t>
      </w:r>
    </w:p>
    <w:p w14:paraId="2890ED07" w14:textId="77777777" w:rsidR="00500CE2" w:rsidRDefault="00500CE2" w:rsidP="00A5374C">
      <w:pPr>
        <w:spacing w:line="360" w:lineRule="auto"/>
        <w:ind w:left="540"/>
      </w:pPr>
    </w:p>
    <w:p w14:paraId="5AE1E9CD" w14:textId="4C652A75" w:rsidR="00597E39" w:rsidRDefault="00CB3A0C" w:rsidP="00597E39">
      <w:pPr>
        <w:numPr>
          <w:ilvl w:val="3"/>
          <w:numId w:val="2"/>
        </w:numPr>
        <w:tabs>
          <w:tab w:val="clear" w:pos="2880"/>
          <w:tab w:val="num" w:pos="630"/>
        </w:tabs>
        <w:spacing w:line="360" w:lineRule="auto"/>
        <w:ind w:left="540" w:hanging="180"/>
      </w:pPr>
      <w:r>
        <w:t xml:space="preserve"> </w:t>
      </w:r>
      <w:r w:rsidR="00597E39">
        <w:t>Your cell phone number: _______________________________________________</w:t>
      </w:r>
    </w:p>
    <w:p w14:paraId="27D34985" w14:textId="77777777" w:rsidR="00597E39" w:rsidRDefault="00CB3A0C" w:rsidP="00597E39">
      <w:pPr>
        <w:numPr>
          <w:ilvl w:val="3"/>
          <w:numId w:val="2"/>
        </w:numPr>
        <w:tabs>
          <w:tab w:val="clear" w:pos="2880"/>
          <w:tab w:val="num" w:pos="630"/>
        </w:tabs>
        <w:spacing w:line="360" w:lineRule="auto"/>
        <w:ind w:left="540" w:hanging="180"/>
      </w:pPr>
      <w:r>
        <w:lastRenderedPageBreak/>
        <w:t xml:space="preserve"> </w:t>
      </w:r>
      <w:r w:rsidR="00597E39">
        <w:t>Your email address: _______________________________________________________</w:t>
      </w:r>
    </w:p>
    <w:p w14:paraId="6FB84A4E" w14:textId="77777777" w:rsidR="00597E39" w:rsidRPr="00A5374C" w:rsidRDefault="00597E39" w:rsidP="00597E39">
      <w:pPr>
        <w:tabs>
          <w:tab w:val="num" w:pos="630"/>
        </w:tabs>
        <w:spacing w:line="360" w:lineRule="auto"/>
        <w:ind w:left="540" w:hanging="180"/>
        <w:rPr>
          <w:sz w:val="16"/>
          <w:szCs w:val="16"/>
        </w:rPr>
      </w:pPr>
    </w:p>
    <w:p w14:paraId="0C078E1F" w14:textId="77777777" w:rsidR="00597E39" w:rsidRDefault="00CB3A0C" w:rsidP="00597E39">
      <w:pPr>
        <w:numPr>
          <w:ilvl w:val="3"/>
          <w:numId w:val="2"/>
        </w:numPr>
        <w:tabs>
          <w:tab w:val="clear" w:pos="2880"/>
          <w:tab w:val="num" w:pos="630"/>
        </w:tabs>
        <w:spacing w:line="360" w:lineRule="auto"/>
        <w:ind w:left="540" w:hanging="180"/>
      </w:pPr>
      <w:r>
        <w:t xml:space="preserve"> </w:t>
      </w:r>
      <w:r w:rsidR="00711A41">
        <w:t>Describe how your organization</w:t>
      </w:r>
      <w:r w:rsidR="003B38A6">
        <w:t xml:space="preserve"> (program and services)</w:t>
      </w:r>
      <w:r w:rsidR="00711A41">
        <w:t xml:space="preserve"> </w:t>
      </w:r>
      <w:r w:rsidR="003B38A6">
        <w:t xml:space="preserve">contribute to improving community health?  </w:t>
      </w:r>
      <w:r w:rsidR="00597E39">
        <w:t xml:space="preserve"> Write 2-3 sentences describing </w:t>
      </w:r>
      <w:r w:rsidR="003B38A6">
        <w:t>the organization’s</w:t>
      </w:r>
      <w:r w:rsidR="00B05F82">
        <w:t xml:space="preserve"> program</w:t>
      </w:r>
      <w:r w:rsidR="00711A41">
        <w:t>/services</w:t>
      </w:r>
      <w:r w:rsidR="00597E39">
        <w:t>.</w:t>
      </w:r>
    </w:p>
    <w:p w14:paraId="18E3F170" w14:textId="77777777" w:rsidR="00597E39" w:rsidRDefault="00597E39" w:rsidP="00597E39">
      <w:pPr>
        <w:tabs>
          <w:tab w:val="num" w:pos="630"/>
        </w:tabs>
        <w:spacing w:line="360" w:lineRule="auto"/>
        <w:ind w:left="540" w:hanging="180"/>
      </w:pPr>
    </w:p>
    <w:p w14:paraId="79F66C54" w14:textId="77777777" w:rsidR="00597E39" w:rsidRDefault="00597E39" w:rsidP="00597E39">
      <w:pPr>
        <w:tabs>
          <w:tab w:val="num" w:pos="630"/>
        </w:tabs>
        <w:spacing w:line="360" w:lineRule="auto"/>
        <w:ind w:left="540" w:hanging="180"/>
      </w:pPr>
    </w:p>
    <w:p w14:paraId="7DA6D4AA" w14:textId="77777777" w:rsidR="00597E39" w:rsidRDefault="00597E39" w:rsidP="00597E39">
      <w:pPr>
        <w:tabs>
          <w:tab w:val="num" w:pos="630"/>
        </w:tabs>
        <w:spacing w:line="360" w:lineRule="auto"/>
        <w:ind w:left="540" w:hanging="180"/>
      </w:pPr>
    </w:p>
    <w:p w14:paraId="04396B3B" w14:textId="601A9834" w:rsidR="00597E39" w:rsidRDefault="00CB3A0C" w:rsidP="00597E39">
      <w:pPr>
        <w:numPr>
          <w:ilvl w:val="3"/>
          <w:numId w:val="2"/>
        </w:numPr>
        <w:tabs>
          <w:tab w:val="clear" w:pos="2880"/>
          <w:tab w:val="num" w:pos="630"/>
        </w:tabs>
        <w:spacing w:line="360" w:lineRule="auto"/>
        <w:ind w:left="540" w:hanging="180"/>
      </w:pPr>
      <w:r>
        <w:t xml:space="preserve"> </w:t>
      </w:r>
      <w:r w:rsidR="003B38A6">
        <w:t>What role do you play in the organization</w:t>
      </w:r>
      <w:r w:rsidR="00597E39">
        <w:t xml:space="preserve">? Write 2-3 sentences about YOUR work </w:t>
      </w:r>
      <w:r>
        <w:t>and how it affects your community</w:t>
      </w:r>
      <w:r w:rsidR="00597E39">
        <w:t>.</w:t>
      </w:r>
      <w:r w:rsidR="00597E39">
        <w:br/>
      </w:r>
    </w:p>
    <w:p w14:paraId="29D37872" w14:textId="77777777" w:rsidR="00597E39" w:rsidRDefault="00597E39" w:rsidP="00597E39">
      <w:pPr>
        <w:tabs>
          <w:tab w:val="num" w:pos="630"/>
        </w:tabs>
        <w:spacing w:line="360" w:lineRule="auto"/>
        <w:ind w:left="540" w:hanging="180"/>
      </w:pPr>
    </w:p>
    <w:p w14:paraId="30C0883A" w14:textId="77777777" w:rsidR="00597E39" w:rsidRDefault="00597E39" w:rsidP="00597E39">
      <w:pPr>
        <w:tabs>
          <w:tab w:val="num" w:pos="630"/>
        </w:tabs>
        <w:spacing w:line="360" w:lineRule="auto"/>
        <w:ind w:left="540" w:hanging="180"/>
      </w:pPr>
    </w:p>
    <w:p w14:paraId="6536F89A" w14:textId="77777777" w:rsidR="00597E39" w:rsidRDefault="00CB3A0C" w:rsidP="00597E39">
      <w:pPr>
        <w:numPr>
          <w:ilvl w:val="3"/>
          <w:numId w:val="2"/>
        </w:numPr>
        <w:tabs>
          <w:tab w:val="clear" w:pos="2880"/>
          <w:tab w:val="num" w:pos="180"/>
          <w:tab w:val="num" w:pos="630"/>
        </w:tabs>
        <w:spacing w:line="360" w:lineRule="auto"/>
        <w:ind w:left="540" w:hanging="180"/>
      </w:pPr>
      <w:r>
        <w:t xml:space="preserve"> </w:t>
      </w:r>
      <w:r w:rsidR="00597E39">
        <w:t>How long have you worked in this program? _________________</w:t>
      </w:r>
      <w:r w:rsidR="00597E39">
        <w:br/>
      </w:r>
    </w:p>
    <w:p w14:paraId="08EC1C7E" w14:textId="77777777" w:rsidR="00CB3A0C" w:rsidRDefault="00CB3A0C" w:rsidP="005F4071">
      <w:pPr>
        <w:numPr>
          <w:ilvl w:val="3"/>
          <w:numId w:val="2"/>
        </w:numPr>
        <w:tabs>
          <w:tab w:val="clear" w:pos="2880"/>
          <w:tab w:val="num" w:pos="180"/>
          <w:tab w:val="num" w:pos="630"/>
        </w:tabs>
        <w:ind w:left="540" w:hanging="180"/>
      </w:pPr>
      <w:r>
        <w:t xml:space="preserve"> </w:t>
      </w:r>
      <w:r w:rsidR="00597E39">
        <w:t>Describe your involvement with any local, state, or other national CHW association (including the CHW Section).  If you are not currently involved in any CHW association, how do you plan to become involved</w:t>
      </w:r>
      <w:r>
        <w:t>, and w</w:t>
      </w:r>
      <w:r w:rsidR="002B62BF">
        <w:t xml:space="preserve">hy </w:t>
      </w:r>
      <w:r>
        <w:t xml:space="preserve">is involvement with </w:t>
      </w:r>
      <w:r w:rsidR="002B62BF">
        <w:t xml:space="preserve">CHW organizations or associations </w:t>
      </w:r>
      <w:r>
        <w:t xml:space="preserve">so </w:t>
      </w:r>
      <w:r w:rsidR="002B62BF">
        <w:t>important</w:t>
      </w:r>
      <w:r>
        <w:t xml:space="preserve"> to advancing the field</w:t>
      </w:r>
      <w:r w:rsidR="002B62BF">
        <w:t>?</w:t>
      </w:r>
    </w:p>
    <w:p w14:paraId="650DBA81" w14:textId="77777777" w:rsidR="00CB3A0C" w:rsidRDefault="00CB3A0C" w:rsidP="005F4071">
      <w:pPr>
        <w:tabs>
          <w:tab w:val="num" w:pos="720"/>
        </w:tabs>
        <w:ind w:left="540"/>
      </w:pPr>
    </w:p>
    <w:p w14:paraId="5AB8D18F" w14:textId="77777777" w:rsidR="00CB3A0C" w:rsidRDefault="00CB3A0C" w:rsidP="005F4071">
      <w:pPr>
        <w:tabs>
          <w:tab w:val="num" w:pos="720"/>
        </w:tabs>
        <w:ind w:left="540"/>
      </w:pPr>
    </w:p>
    <w:p w14:paraId="7F4C4DF6" w14:textId="77777777" w:rsidR="00500CE2" w:rsidRDefault="00500CE2" w:rsidP="005F4071">
      <w:pPr>
        <w:tabs>
          <w:tab w:val="num" w:pos="720"/>
        </w:tabs>
        <w:ind w:left="540"/>
      </w:pPr>
    </w:p>
    <w:p w14:paraId="2D57CF9A" w14:textId="77777777" w:rsidR="00CB3A0C" w:rsidRDefault="00CB3A0C" w:rsidP="005F4071">
      <w:pPr>
        <w:tabs>
          <w:tab w:val="num" w:pos="720"/>
        </w:tabs>
        <w:ind w:left="540"/>
      </w:pPr>
    </w:p>
    <w:p w14:paraId="1CC41CE4" w14:textId="77777777" w:rsidR="00CB3A0C" w:rsidRDefault="00CB3A0C" w:rsidP="005F4071">
      <w:pPr>
        <w:tabs>
          <w:tab w:val="num" w:pos="720"/>
        </w:tabs>
        <w:ind w:left="540"/>
      </w:pPr>
    </w:p>
    <w:p w14:paraId="2A95176B" w14:textId="59496857" w:rsidR="002B62BF" w:rsidRDefault="00CB3A0C" w:rsidP="005F4071">
      <w:pPr>
        <w:numPr>
          <w:ilvl w:val="3"/>
          <w:numId w:val="2"/>
        </w:numPr>
        <w:tabs>
          <w:tab w:val="clear" w:pos="2880"/>
          <w:tab w:val="num" w:pos="180"/>
          <w:tab w:val="num" w:pos="630"/>
        </w:tabs>
        <w:ind w:left="540" w:hanging="180"/>
      </w:pPr>
      <w:r>
        <w:t xml:space="preserve"> </w:t>
      </w:r>
      <w:r w:rsidR="002B62BF">
        <w:t>Wh</w:t>
      </w:r>
      <w:r>
        <w:t xml:space="preserve">at leadership skills do you currently have?  What leadership skills do you want to </w:t>
      </w:r>
      <w:r w:rsidR="00500CE2">
        <w:t>strengthen</w:t>
      </w:r>
      <w:r>
        <w:t>?  Wh</w:t>
      </w:r>
      <w:r w:rsidR="002B62BF">
        <w:t xml:space="preserve">y is it important for CHWs to develop leadership skills?  </w:t>
      </w:r>
    </w:p>
    <w:p w14:paraId="34B02D60" w14:textId="77777777" w:rsidR="00597E39" w:rsidRDefault="00597E39" w:rsidP="00597E39">
      <w:pPr>
        <w:tabs>
          <w:tab w:val="num" w:pos="720"/>
        </w:tabs>
        <w:ind w:left="540"/>
      </w:pPr>
    </w:p>
    <w:p w14:paraId="65C99CFB" w14:textId="77777777" w:rsidR="00CB3A0C" w:rsidRDefault="00CB3A0C" w:rsidP="00597E39">
      <w:pPr>
        <w:tabs>
          <w:tab w:val="num" w:pos="720"/>
        </w:tabs>
        <w:ind w:left="540"/>
      </w:pPr>
    </w:p>
    <w:p w14:paraId="0298329D" w14:textId="77777777" w:rsidR="00500CE2" w:rsidRDefault="00500CE2" w:rsidP="00597E39">
      <w:pPr>
        <w:tabs>
          <w:tab w:val="num" w:pos="720"/>
        </w:tabs>
        <w:ind w:left="540"/>
      </w:pPr>
    </w:p>
    <w:p w14:paraId="09D383D9" w14:textId="77777777" w:rsidR="00597E39" w:rsidRDefault="00597E39" w:rsidP="00597E39">
      <w:pPr>
        <w:tabs>
          <w:tab w:val="num" w:pos="720"/>
        </w:tabs>
        <w:ind w:left="540"/>
      </w:pPr>
    </w:p>
    <w:p w14:paraId="1275DBE6" w14:textId="77777777" w:rsidR="00500CE2" w:rsidRDefault="00500CE2" w:rsidP="00597E39">
      <w:pPr>
        <w:tabs>
          <w:tab w:val="num" w:pos="720"/>
        </w:tabs>
        <w:ind w:left="540"/>
      </w:pPr>
    </w:p>
    <w:p w14:paraId="7034C5A1" w14:textId="77777777" w:rsidR="00A5374C" w:rsidRDefault="00A5374C" w:rsidP="00597E39">
      <w:pPr>
        <w:tabs>
          <w:tab w:val="num" w:pos="720"/>
        </w:tabs>
        <w:ind w:left="540"/>
      </w:pPr>
    </w:p>
    <w:p w14:paraId="4E81C5A5" w14:textId="77777777" w:rsidR="00C46B36" w:rsidRDefault="00CB3A0C" w:rsidP="005F4071">
      <w:pPr>
        <w:numPr>
          <w:ilvl w:val="3"/>
          <w:numId w:val="2"/>
        </w:numPr>
        <w:tabs>
          <w:tab w:val="clear" w:pos="2880"/>
          <w:tab w:val="num" w:pos="180"/>
          <w:tab w:val="num" w:pos="630"/>
          <w:tab w:val="num" w:pos="720"/>
        </w:tabs>
        <w:ind w:left="540" w:hanging="180"/>
      </w:pPr>
      <w:r>
        <w:t xml:space="preserve"> </w:t>
      </w:r>
      <w:r w:rsidR="00597E39">
        <w:t xml:space="preserve">How would </w:t>
      </w:r>
      <w:r>
        <w:t xml:space="preserve">attending </w:t>
      </w:r>
      <w:r w:rsidR="00597E39">
        <w:t>this</w:t>
      </w:r>
      <w:r w:rsidR="002B62BF">
        <w:t xml:space="preserve"> APHA </w:t>
      </w:r>
      <w:r w:rsidR="00597E39">
        <w:t>meeting benefit your work and activities in your community?</w:t>
      </w:r>
      <w:r w:rsidR="002B62BF">
        <w:t xml:space="preserve"> How can your participation in the APHA Annual Meeting strengthen the CHW field?</w:t>
      </w:r>
    </w:p>
    <w:sectPr w:rsidR="00C4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F2"/>
    <w:multiLevelType w:val="hybridMultilevel"/>
    <w:tmpl w:val="D9205FC6"/>
    <w:lvl w:ilvl="0" w:tplc="0409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1C830431"/>
    <w:multiLevelType w:val="hybridMultilevel"/>
    <w:tmpl w:val="A2F2A5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70081E"/>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486925EE"/>
    <w:multiLevelType w:val="hybridMultilevel"/>
    <w:tmpl w:val="8FBA4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39"/>
    <w:rsid w:val="00023DCB"/>
    <w:rsid w:val="00067A24"/>
    <w:rsid w:val="002346FF"/>
    <w:rsid w:val="002B62BF"/>
    <w:rsid w:val="003B38A6"/>
    <w:rsid w:val="00500CE2"/>
    <w:rsid w:val="00597E39"/>
    <w:rsid w:val="005F4071"/>
    <w:rsid w:val="00616DF7"/>
    <w:rsid w:val="00694A9C"/>
    <w:rsid w:val="00711A41"/>
    <w:rsid w:val="007C1089"/>
    <w:rsid w:val="008259EF"/>
    <w:rsid w:val="00A5374C"/>
    <w:rsid w:val="00AA62AC"/>
    <w:rsid w:val="00AD4450"/>
    <w:rsid w:val="00B05F82"/>
    <w:rsid w:val="00B255C2"/>
    <w:rsid w:val="00B4542D"/>
    <w:rsid w:val="00CB3A0C"/>
    <w:rsid w:val="00CF12F7"/>
    <w:rsid w:val="00D66C6C"/>
    <w:rsid w:val="00E9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0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97E39"/>
  </w:style>
  <w:style w:type="character" w:customStyle="1" w:styleId="BodyTextChar">
    <w:name w:val="Body Text Char"/>
    <w:basedOn w:val="DefaultParagraphFont"/>
    <w:link w:val="BodyText"/>
    <w:uiPriority w:val="99"/>
    <w:semiHidden/>
    <w:rsid w:val="00597E39"/>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597E39"/>
    <w:pPr>
      <w:spacing w:after="120" w:line="480" w:lineRule="auto"/>
    </w:pPr>
  </w:style>
  <w:style w:type="character" w:customStyle="1" w:styleId="BodyText2Char">
    <w:name w:val="Body Text 2 Char"/>
    <w:basedOn w:val="DefaultParagraphFont"/>
    <w:link w:val="BodyText2"/>
    <w:uiPriority w:val="99"/>
    <w:semiHidden/>
    <w:rsid w:val="00597E39"/>
    <w:rPr>
      <w:rFonts w:ascii="Times New Roman" w:eastAsia="Times New Roman" w:hAnsi="Times New Roman" w:cs="Times New Roman"/>
      <w:sz w:val="24"/>
      <w:szCs w:val="24"/>
    </w:rPr>
  </w:style>
  <w:style w:type="paragraph" w:styleId="Title">
    <w:name w:val="Title"/>
    <w:basedOn w:val="Normal"/>
    <w:link w:val="TitleChar"/>
    <w:uiPriority w:val="99"/>
    <w:qFormat/>
    <w:rsid w:val="00597E39"/>
    <w:pPr>
      <w:jc w:val="center"/>
    </w:pPr>
    <w:rPr>
      <w:b/>
      <w:bCs/>
    </w:rPr>
  </w:style>
  <w:style w:type="character" w:customStyle="1" w:styleId="TitleChar">
    <w:name w:val="Title Char"/>
    <w:basedOn w:val="DefaultParagraphFont"/>
    <w:link w:val="Title"/>
    <w:uiPriority w:val="99"/>
    <w:rsid w:val="00597E39"/>
    <w:rPr>
      <w:rFonts w:ascii="Times New Roman" w:eastAsia="Times New Roman" w:hAnsi="Times New Roman" w:cs="Times New Roman"/>
      <w:b/>
      <w:bCs/>
      <w:sz w:val="24"/>
      <w:szCs w:val="24"/>
    </w:rPr>
  </w:style>
  <w:style w:type="character" w:styleId="Hyperlink">
    <w:name w:val="Hyperlink"/>
    <w:basedOn w:val="DefaultParagraphFont"/>
    <w:uiPriority w:val="99"/>
    <w:semiHidden/>
    <w:rsid w:val="00597E39"/>
    <w:rPr>
      <w:color w:val="0000FF"/>
      <w:u w:val="single"/>
    </w:rPr>
  </w:style>
  <w:style w:type="paragraph" w:styleId="BalloonText">
    <w:name w:val="Balloon Text"/>
    <w:basedOn w:val="Normal"/>
    <w:link w:val="BalloonTextChar"/>
    <w:uiPriority w:val="99"/>
    <w:semiHidden/>
    <w:unhideWhenUsed/>
    <w:rsid w:val="00597E39"/>
    <w:rPr>
      <w:rFonts w:ascii="Tahoma" w:hAnsi="Tahoma" w:cs="Tahoma"/>
      <w:sz w:val="16"/>
      <w:szCs w:val="16"/>
    </w:rPr>
  </w:style>
  <w:style w:type="character" w:customStyle="1" w:styleId="BalloonTextChar">
    <w:name w:val="Balloon Text Char"/>
    <w:basedOn w:val="DefaultParagraphFont"/>
    <w:link w:val="BalloonText"/>
    <w:uiPriority w:val="99"/>
    <w:semiHidden/>
    <w:rsid w:val="00597E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6DF7"/>
    <w:rPr>
      <w:sz w:val="16"/>
      <w:szCs w:val="16"/>
    </w:rPr>
  </w:style>
  <w:style w:type="paragraph" w:styleId="CommentText">
    <w:name w:val="annotation text"/>
    <w:basedOn w:val="Normal"/>
    <w:link w:val="CommentTextChar"/>
    <w:uiPriority w:val="99"/>
    <w:semiHidden/>
    <w:unhideWhenUsed/>
    <w:rsid w:val="00616DF7"/>
    <w:rPr>
      <w:sz w:val="20"/>
      <w:szCs w:val="20"/>
    </w:rPr>
  </w:style>
  <w:style w:type="character" w:customStyle="1" w:styleId="CommentTextChar">
    <w:name w:val="Comment Text Char"/>
    <w:basedOn w:val="DefaultParagraphFont"/>
    <w:link w:val="CommentText"/>
    <w:uiPriority w:val="99"/>
    <w:semiHidden/>
    <w:rsid w:val="00616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6DF7"/>
    <w:rPr>
      <w:b/>
      <w:bCs/>
    </w:rPr>
  </w:style>
  <w:style w:type="character" w:customStyle="1" w:styleId="CommentSubjectChar">
    <w:name w:val="Comment Subject Char"/>
    <w:basedOn w:val="CommentTextChar"/>
    <w:link w:val="CommentSubject"/>
    <w:uiPriority w:val="99"/>
    <w:semiHidden/>
    <w:rsid w:val="00616DF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97E39"/>
  </w:style>
  <w:style w:type="character" w:customStyle="1" w:styleId="BodyTextChar">
    <w:name w:val="Body Text Char"/>
    <w:basedOn w:val="DefaultParagraphFont"/>
    <w:link w:val="BodyText"/>
    <w:uiPriority w:val="99"/>
    <w:semiHidden/>
    <w:rsid w:val="00597E39"/>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597E39"/>
    <w:pPr>
      <w:spacing w:after="120" w:line="480" w:lineRule="auto"/>
    </w:pPr>
  </w:style>
  <w:style w:type="character" w:customStyle="1" w:styleId="BodyText2Char">
    <w:name w:val="Body Text 2 Char"/>
    <w:basedOn w:val="DefaultParagraphFont"/>
    <w:link w:val="BodyText2"/>
    <w:uiPriority w:val="99"/>
    <w:semiHidden/>
    <w:rsid w:val="00597E39"/>
    <w:rPr>
      <w:rFonts w:ascii="Times New Roman" w:eastAsia="Times New Roman" w:hAnsi="Times New Roman" w:cs="Times New Roman"/>
      <w:sz w:val="24"/>
      <w:szCs w:val="24"/>
    </w:rPr>
  </w:style>
  <w:style w:type="paragraph" w:styleId="Title">
    <w:name w:val="Title"/>
    <w:basedOn w:val="Normal"/>
    <w:link w:val="TitleChar"/>
    <w:uiPriority w:val="99"/>
    <w:qFormat/>
    <w:rsid w:val="00597E39"/>
    <w:pPr>
      <w:jc w:val="center"/>
    </w:pPr>
    <w:rPr>
      <w:b/>
      <w:bCs/>
    </w:rPr>
  </w:style>
  <w:style w:type="character" w:customStyle="1" w:styleId="TitleChar">
    <w:name w:val="Title Char"/>
    <w:basedOn w:val="DefaultParagraphFont"/>
    <w:link w:val="Title"/>
    <w:uiPriority w:val="99"/>
    <w:rsid w:val="00597E39"/>
    <w:rPr>
      <w:rFonts w:ascii="Times New Roman" w:eastAsia="Times New Roman" w:hAnsi="Times New Roman" w:cs="Times New Roman"/>
      <w:b/>
      <w:bCs/>
      <w:sz w:val="24"/>
      <w:szCs w:val="24"/>
    </w:rPr>
  </w:style>
  <w:style w:type="character" w:styleId="Hyperlink">
    <w:name w:val="Hyperlink"/>
    <w:basedOn w:val="DefaultParagraphFont"/>
    <w:uiPriority w:val="99"/>
    <w:semiHidden/>
    <w:rsid w:val="00597E39"/>
    <w:rPr>
      <w:color w:val="0000FF"/>
      <w:u w:val="single"/>
    </w:rPr>
  </w:style>
  <w:style w:type="paragraph" w:styleId="BalloonText">
    <w:name w:val="Balloon Text"/>
    <w:basedOn w:val="Normal"/>
    <w:link w:val="BalloonTextChar"/>
    <w:uiPriority w:val="99"/>
    <w:semiHidden/>
    <w:unhideWhenUsed/>
    <w:rsid w:val="00597E39"/>
    <w:rPr>
      <w:rFonts w:ascii="Tahoma" w:hAnsi="Tahoma" w:cs="Tahoma"/>
      <w:sz w:val="16"/>
      <w:szCs w:val="16"/>
    </w:rPr>
  </w:style>
  <w:style w:type="character" w:customStyle="1" w:styleId="BalloonTextChar">
    <w:name w:val="Balloon Text Char"/>
    <w:basedOn w:val="DefaultParagraphFont"/>
    <w:link w:val="BalloonText"/>
    <w:uiPriority w:val="99"/>
    <w:semiHidden/>
    <w:rsid w:val="00597E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6DF7"/>
    <w:rPr>
      <w:sz w:val="16"/>
      <w:szCs w:val="16"/>
    </w:rPr>
  </w:style>
  <w:style w:type="paragraph" w:styleId="CommentText">
    <w:name w:val="annotation text"/>
    <w:basedOn w:val="Normal"/>
    <w:link w:val="CommentTextChar"/>
    <w:uiPriority w:val="99"/>
    <w:semiHidden/>
    <w:unhideWhenUsed/>
    <w:rsid w:val="00616DF7"/>
    <w:rPr>
      <w:sz w:val="20"/>
      <w:szCs w:val="20"/>
    </w:rPr>
  </w:style>
  <w:style w:type="character" w:customStyle="1" w:styleId="CommentTextChar">
    <w:name w:val="Comment Text Char"/>
    <w:basedOn w:val="DefaultParagraphFont"/>
    <w:link w:val="CommentText"/>
    <w:uiPriority w:val="99"/>
    <w:semiHidden/>
    <w:rsid w:val="00616D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6DF7"/>
    <w:rPr>
      <w:b/>
      <w:bCs/>
    </w:rPr>
  </w:style>
  <w:style w:type="character" w:customStyle="1" w:styleId="CommentSubjectChar">
    <w:name w:val="Comment Subject Char"/>
    <w:basedOn w:val="CommentTextChar"/>
    <w:link w:val="CommentSubject"/>
    <w:uiPriority w:val="99"/>
    <w:semiHidden/>
    <w:rsid w:val="00616DF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89025">
      <w:bodyDiv w:val="1"/>
      <w:marLeft w:val="0"/>
      <w:marRight w:val="0"/>
      <w:marTop w:val="0"/>
      <w:marBottom w:val="0"/>
      <w:divBdr>
        <w:top w:val="none" w:sz="0" w:space="0" w:color="auto"/>
        <w:left w:val="none" w:sz="0" w:space="0" w:color="auto"/>
        <w:bottom w:val="none" w:sz="0" w:space="0" w:color="auto"/>
        <w:right w:val="none" w:sz="0" w:space="0" w:color="auto"/>
      </w:divBdr>
    </w:div>
    <w:div w:id="15884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hyperlink" Target="http://www.apha.org" TargetMode="External"/><Relationship Id="rId9" Type="http://schemas.openxmlformats.org/officeDocument/2006/relationships/hyperlink" Target="mailto:susan.Johnson@usm.edu" TargetMode="External"/><Relationship Id="rId10" Type="http://schemas.openxmlformats.org/officeDocument/2006/relationships/hyperlink" Target="mailto:susan.Johnson@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A&amp;M Health Science Center</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Mayfield-Johnson</dc:creator>
  <cp:lastModifiedBy>Aaron Bolton</cp:lastModifiedBy>
  <cp:revision>2</cp:revision>
  <cp:lastPrinted>2014-06-27T18:28:00Z</cp:lastPrinted>
  <dcterms:created xsi:type="dcterms:W3CDTF">2014-08-12T17:57:00Z</dcterms:created>
  <dcterms:modified xsi:type="dcterms:W3CDTF">2014-08-12T17:57:00Z</dcterms:modified>
</cp:coreProperties>
</file>